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80A0" w14:textId="77777777" w:rsidR="003C2C6F" w:rsidRPr="009C5EFA" w:rsidRDefault="003C2C6F" w:rsidP="00E201BD">
      <w:pPr>
        <w:pStyle w:val="AECHeadline"/>
        <w:rPr>
          <w:lang w:val="sv-SE"/>
        </w:rPr>
        <w:sectPr w:rsidR="003C2C6F" w:rsidRPr="009C5EFA" w:rsidSect="00C2066C">
          <w:headerReference w:type="first" r:id="rId10"/>
          <w:pgSz w:w="11900" w:h="16820"/>
          <w:pgMar w:top="3419" w:right="843" w:bottom="2410" w:left="1701" w:header="720" w:footer="720" w:gutter="0"/>
          <w:cols w:space="720"/>
          <w:titlePg/>
        </w:sectPr>
      </w:pPr>
    </w:p>
    <w:p w14:paraId="14F0F522" w14:textId="34FC7E5E" w:rsidR="000A713C" w:rsidRDefault="000A713C" w:rsidP="000A713C">
      <w:pPr>
        <w:pStyle w:val="AECHeadline"/>
        <w:rPr>
          <w:lang w:val="sv-SE"/>
        </w:rPr>
      </w:pPr>
      <w:r>
        <w:rPr>
          <w:lang w:val="sv-SE"/>
        </w:rPr>
        <w:t>D</w:t>
      </w:r>
      <w:r w:rsidRPr="00077FFB">
        <w:rPr>
          <w:lang w:val="sv-SE"/>
        </w:rPr>
        <w:t xml:space="preserve">agordning </w:t>
      </w:r>
      <w:r>
        <w:rPr>
          <w:lang w:val="sv-SE"/>
        </w:rPr>
        <w:t xml:space="preserve">vid bolagsstämma i Internrevisorernas Service </w:t>
      </w:r>
      <w:r w:rsidR="00D90326">
        <w:rPr>
          <w:lang w:val="sv-SE"/>
        </w:rPr>
        <w:t xml:space="preserve">(ISAB) </w:t>
      </w:r>
      <w:r>
        <w:rPr>
          <w:lang w:val="sv-SE"/>
        </w:rPr>
        <w:t>AB</w:t>
      </w:r>
    </w:p>
    <w:p w14:paraId="7AF8D1C5" w14:textId="2DFADE6B" w:rsidR="000A713C" w:rsidRDefault="000A713C" w:rsidP="000A713C">
      <w:pPr>
        <w:pStyle w:val="AECHeadline"/>
        <w:rPr>
          <w:lang w:val="sv-SE"/>
        </w:rPr>
      </w:pPr>
      <w:r>
        <w:rPr>
          <w:lang w:val="sv-SE"/>
        </w:rPr>
        <w:t>202</w:t>
      </w:r>
      <w:r w:rsidR="00D90326">
        <w:rPr>
          <w:lang w:val="sv-SE"/>
        </w:rPr>
        <w:t>4</w:t>
      </w:r>
      <w:r>
        <w:rPr>
          <w:lang w:val="sv-SE"/>
        </w:rPr>
        <w:t>-04-</w:t>
      </w:r>
      <w:r w:rsidR="00D90326">
        <w:rPr>
          <w:lang w:val="sv-SE"/>
        </w:rPr>
        <w:t>23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17:</w:t>
      </w:r>
      <w:r w:rsidR="00D90326">
        <w:rPr>
          <w:lang w:val="sv-SE"/>
        </w:rPr>
        <w:t>15</w:t>
      </w:r>
    </w:p>
    <w:p w14:paraId="36946A27" w14:textId="77777777" w:rsidR="000A713C" w:rsidRPr="00AE7EB4" w:rsidRDefault="000A713C" w:rsidP="000A713C">
      <w:pPr>
        <w:pStyle w:val="AECHeadline"/>
        <w:rPr>
          <w:lang w:val="sv-SE"/>
        </w:rPr>
      </w:pPr>
    </w:p>
    <w:p w14:paraId="76B9301C" w14:textId="77777777" w:rsidR="000A713C" w:rsidRPr="00565543" w:rsidRDefault="000A713C" w:rsidP="000A713C">
      <w:pPr>
        <w:rPr>
          <w:b/>
        </w:rPr>
      </w:pPr>
    </w:p>
    <w:tbl>
      <w:tblPr>
        <w:tblW w:w="81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5357"/>
        <w:gridCol w:w="993"/>
        <w:gridCol w:w="993"/>
      </w:tblGrid>
      <w:tr w:rsidR="000A713C" w:rsidRPr="00BC58C1" w14:paraId="62CB7574" w14:textId="77777777" w:rsidTr="00B74EA6">
        <w:trPr>
          <w:tblHeader/>
        </w:trPr>
        <w:tc>
          <w:tcPr>
            <w:tcW w:w="851" w:type="dxa"/>
          </w:tcPr>
          <w:p w14:paraId="39778920" w14:textId="77777777" w:rsidR="000A713C" w:rsidRPr="00BC58C1" w:rsidRDefault="000A713C" w:rsidP="00B74EA6">
            <w:pPr>
              <w:rPr>
                <w:i/>
                <w:sz w:val="15"/>
                <w:szCs w:val="15"/>
              </w:rPr>
            </w:pPr>
          </w:p>
        </w:tc>
        <w:tc>
          <w:tcPr>
            <w:tcW w:w="5357" w:type="dxa"/>
          </w:tcPr>
          <w:p w14:paraId="39D45A48" w14:textId="77777777" w:rsidR="000A713C" w:rsidRPr="00BC58C1" w:rsidRDefault="000A713C" w:rsidP="00B74EA6">
            <w:pPr>
              <w:rPr>
                <w:i/>
                <w:sz w:val="15"/>
                <w:szCs w:val="15"/>
              </w:rPr>
            </w:pPr>
          </w:p>
        </w:tc>
        <w:tc>
          <w:tcPr>
            <w:tcW w:w="993" w:type="dxa"/>
          </w:tcPr>
          <w:p w14:paraId="229844D7" w14:textId="77777777" w:rsidR="000A713C" w:rsidRPr="00BC58C1" w:rsidRDefault="000A713C" w:rsidP="00B74EA6">
            <w:pPr>
              <w:rPr>
                <w:i/>
                <w:sz w:val="15"/>
                <w:szCs w:val="15"/>
              </w:rPr>
            </w:pPr>
            <w:r w:rsidRPr="00BC58C1">
              <w:rPr>
                <w:b/>
                <w:i/>
                <w:sz w:val="15"/>
                <w:szCs w:val="15"/>
              </w:rPr>
              <w:t>I</w:t>
            </w:r>
            <w:r w:rsidRPr="00BC58C1">
              <w:rPr>
                <w:i/>
                <w:sz w:val="15"/>
                <w:szCs w:val="15"/>
              </w:rPr>
              <w:t>nformation</w:t>
            </w:r>
          </w:p>
          <w:p w14:paraId="4695A6ED" w14:textId="77777777" w:rsidR="000A713C" w:rsidRPr="00BC58C1" w:rsidRDefault="000A713C" w:rsidP="00B74EA6">
            <w:pPr>
              <w:rPr>
                <w:i/>
                <w:sz w:val="15"/>
                <w:szCs w:val="15"/>
              </w:rPr>
            </w:pPr>
            <w:r w:rsidRPr="00BC58C1">
              <w:rPr>
                <w:b/>
                <w:i/>
                <w:sz w:val="15"/>
                <w:szCs w:val="15"/>
              </w:rPr>
              <w:t>D</w:t>
            </w:r>
            <w:r w:rsidRPr="00BC58C1">
              <w:rPr>
                <w:i/>
                <w:sz w:val="15"/>
                <w:szCs w:val="15"/>
              </w:rPr>
              <w:t>iskussion</w:t>
            </w:r>
          </w:p>
          <w:p w14:paraId="76319C20" w14:textId="77777777" w:rsidR="000A713C" w:rsidRPr="00BC58C1" w:rsidRDefault="000A713C" w:rsidP="00B74EA6">
            <w:pPr>
              <w:rPr>
                <w:i/>
                <w:sz w:val="15"/>
                <w:szCs w:val="15"/>
              </w:rPr>
            </w:pPr>
            <w:r w:rsidRPr="00BC58C1">
              <w:rPr>
                <w:b/>
                <w:i/>
                <w:sz w:val="15"/>
                <w:szCs w:val="15"/>
              </w:rPr>
              <w:t>B</w:t>
            </w:r>
            <w:r w:rsidRPr="00BC58C1">
              <w:rPr>
                <w:i/>
                <w:sz w:val="15"/>
                <w:szCs w:val="15"/>
              </w:rPr>
              <w:t>eslut</w:t>
            </w:r>
          </w:p>
        </w:tc>
        <w:tc>
          <w:tcPr>
            <w:tcW w:w="993" w:type="dxa"/>
          </w:tcPr>
          <w:p w14:paraId="683F6325" w14:textId="77777777" w:rsidR="000A713C" w:rsidRPr="00BC58C1" w:rsidRDefault="000A713C" w:rsidP="00B74EA6">
            <w:pPr>
              <w:rPr>
                <w:b/>
                <w:i/>
                <w:sz w:val="15"/>
                <w:szCs w:val="15"/>
              </w:rPr>
            </w:pPr>
          </w:p>
        </w:tc>
      </w:tr>
      <w:tr w:rsidR="000A713C" w:rsidRPr="00452C33" w14:paraId="328D143A" w14:textId="77777777" w:rsidTr="00B74EA6">
        <w:trPr>
          <w:trHeight w:val="401"/>
        </w:trPr>
        <w:tc>
          <w:tcPr>
            <w:tcW w:w="851" w:type="dxa"/>
            <w:tcBorders>
              <w:bottom w:val="single" w:sz="4" w:space="0" w:color="auto"/>
            </w:tcBorders>
          </w:tcPr>
          <w:p w14:paraId="3265DC60" w14:textId="77777777" w:rsidR="000A713C" w:rsidRPr="000B32C6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1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14:paraId="08C424AC" w14:textId="77777777" w:rsidR="000A713C" w:rsidRPr="00452C33" w:rsidRDefault="000A713C" w:rsidP="00B74EA6">
            <w:pPr>
              <w:spacing w:line="276" w:lineRule="auto"/>
            </w:pPr>
            <w:r w:rsidRPr="00452C33">
              <w:t>Mötet öppnas</w:t>
            </w:r>
            <w:r>
              <w:t xml:space="preserve">.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7BF8D22" w14:textId="77777777" w:rsidR="000A713C" w:rsidRPr="00452C33" w:rsidRDefault="000A713C" w:rsidP="00B74EA6"/>
        </w:tc>
        <w:tc>
          <w:tcPr>
            <w:tcW w:w="993" w:type="dxa"/>
            <w:tcBorders>
              <w:bottom w:val="single" w:sz="4" w:space="0" w:color="auto"/>
            </w:tcBorders>
          </w:tcPr>
          <w:p w14:paraId="3A964976" w14:textId="3F1A102C" w:rsidR="000A713C" w:rsidRPr="00452C33" w:rsidRDefault="000A713C" w:rsidP="00B74EA6">
            <w:r>
              <w:t>17:00</w:t>
            </w:r>
          </w:p>
        </w:tc>
      </w:tr>
      <w:tr w:rsidR="000A713C" w:rsidRPr="00452C33" w14:paraId="20C94E95" w14:textId="77777777" w:rsidTr="00B74EA6">
        <w:trPr>
          <w:trHeight w:val="34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94DBF2C" w14:textId="77777777" w:rsidR="000A713C" w:rsidRPr="000B32C6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2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14:paraId="66ABED79" w14:textId="77777777" w:rsidR="000A713C" w:rsidRPr="00452C33" w:rsidRDefault="000A713C" w:rsidP="00B74EA6">
            <w:pPr>
              <w:spacing w:line="276" w:lineRule="auto"/>
            </w:pPr>
            <w:r>
              <w:t>Val av ordförande och sekreterare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CC229C6" w14:textId="77777777" w:rsidR="000A713C" w:rsidRPr="00452C33" w:rsidRDefault="000A713C" w:rsidP="00B74EA6">
            <w:r w:rsidRPr="00452C33"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C98391" w14:textId="77777777" w:rsidR="000A713C" w:rsidRPr="00452C33" w:rsidRDefault="000A713C" w:rsidP="00B74EA6"/>
        </w:tc>
      </w:tr>
      <w:tr w:rsidR="000A713C" w:rsidRPr="00452C33" w14:paraId="6CD955CA" w14:textId="77777777" w:rsidTr="00B74EA6">
        <w:trPr>
          <w:trHeight w:val="345"/>
        </w:trPr>
        <w:tc>
          <w:tcPr>
            <w:tcW w:w="851" w:type="dxa"/>
            <w:shd w:val="clear" w:color="auto" w:fill="auto"/>
          </w:tcPr>
          <w:p w14:paraId="65D87C2C" w14:textId="77777777" w:rsidR="000A713C" w:rsidRPr="000B32C6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3</w:t>
            </w:r>
          </w:p>
        </w:tc>
        <w:tc>
          <w:tcPr>
            <w:tcW w:w="5357" w:type="dxa"/>
            <w:shd w:val="clear" w:color="auto" w:fill="auto"/>
          </w:tcPr>
          <w:p w14:paraId="3D20A037" w14:textId="77777777" w:rsidR="000A713C" w:rsidRPr="00452C33" w:rsidRDefault="000A713C" w:rsidP="00B74EA6">
            <w:pPr>
              <w:spacing w:line="276" w:lineRule="auto"/>
            </w:pPr>
            <w:r>
              <w:t>Upprättande och godkännande av röstlängd</w:t>
            </w:r>
          </w:p>
        </w:tc>
        <w:tc>
          <w:tcPr>
            <w:tcW w:w="993" w:type="dxa"/>
            <w:shd w:val="clear" w:color="auto" w:fill="auto"/>
          </w:tcPr>
          <w:p w14:paraId="27AF3DF7" w14:textId="77777777" w:rsidR="000A713C" w:rsidRPr="00452C33" w:rsidRDefault="000A713C" w:rsidP="00B74EA6">
            <w:r w:rsidRPr="00452C33">
              <w:t>B</w:t>
            </w:r>
          </w:p>
        </w:tc>
        <w:tc>
          <w:tcPr>
            <w:tcW w:w="993" w:type="dxa"/>
          </w:tcPr>
          <w:p w14:paraId="08E8FA5C" w14:textId="77777777" w:rsidR="000A713C" w:rsidRPr="00452C33" w:rsidRDefault="000A713C" w:rsidP="00B74EA6"/>
        </w:tc>
      </w:tr>
      <w:tr w:rsidR="000A713C" w:rsidRPr="00452C33" w14:paraId="4A2793BB" w14:textId="77777777" w:rsidTr="00B74EA6">
        <w:trPr>
          <w:trHeight w:val="372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8BD1354" w14:textId="77777777" w:rsidR="000A713C" w:rsidRPr="000B32C6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4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14:paraId="389B5B8D" w14:textId="77777777" w:rsidR="000A713C" w:rsidRPr="00452C33" w:rsidRDefault="000A713C" w:rsidP="00B74EA6">
            <w:pPr>
              <w:spacing w:line="276" w:lineRule="auto"/>
            </w:pPr>
            <w:r>
              <w:t>Godkännande av dagordning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B14087D" w14:textId="77777777" w:rsidR="000A713C" w:rsidRPr="00452C33" w:rsidRDefault="000A713C" w:rsidP="00B74EA6">
            <w:r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967C34" w14:textId="77777777" w:rsidR="000A713C" w:rsidRDefault="000A713C" w:rsidP="00B74EA6"/>
        </w:tc>
      </w:tr>
      <w:tr w:rsidR="000A713C" w:rsidRPr="00452C33" w14:paraId="2DF3951E" w14:textId="77777777" w:rsidTr="00B74EA6">
        <w:trPr>
          <w:cantSplit/>
          <w:trHeight w:val="39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B5B59A7" w14:textId="77777777" w:rsidR="000A713C" w:rsidRPr="000B32C6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5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14:paraId="2A8B4B03" w14:textId="7EF454FB" w:rsidR="000A713C" w:rsidRPr="00452C33" w:rsidRDefault="000A713C" w:rsidP="00B74EA6">
            <w:r>
              <w:t>Val av två protokolljusterare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CC988EF" w14:textId="77777777" w:rsidR="000A713C" w:rsidRPr="00452C33" w:rsidRDefault="000A713C" w:rsidP="00B74EA6">
            <w:r w:rsidRPr="00452C33">
              <w:t>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A97004F" w14:textId="77777777" w:rsidR="000A713C" w:rsidRPr="00452C33" w:rsidRDefault="000A713C" w:rsidP="00B74EA6"/>
        </w:tc>
      </w:tr>
      <w:tr w:rsidR="000A713C" w:rsidRPr="00452C33" w14:paraId="517A7EE5" w14:textId="77777777" w:rsidTr="00B74EA6">
        <w:trPr>
          <w:cantSplit/>
          <w:trHeight w:val="393"/>
        </w:trPr>
        <w:tc>
          <w:tcPr>
            <w:tcW w:w="851" w:type="dxa"/>
            <w:shd w:val="clear" w:color="auto" w:fill="auto"/>
          </w:tcPr>
          <w:p w14:paraId="74AC5F23" w14:textId="77777777" w:rsidR="000A713C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6</w:t>
            </w:r>
          </w:p>
        </w:tc>
        <w:tc>
          <w:tcPr>
            <w:tcW w:w="5357" w:type="dxa"/>
            <w:shd w:val="clear" w:color="auto" w:fill="auto"/>
          </w:tcPr>
          <w:p w14:paraId="13CAA73F" w14:textId="77777777" w:rsidR="000A713C" w:rsidRDefault="000A713C" w:rsidP="00B74EA6">
            <w:pPr>
              <w:spacing w:line="276" w:lineRule="auto"/>
            </w:pPr>
            <w:r>
              <w:t>Prövning av om stämman blivit i behörig ordning sammankallad</w:t>
            </w:r>
          </w:p>
        </w:tc>
        <w:tc>
          <w:tcPr>
            <w:tcW w:w="993" w:type="dxa"/>
            <w:shd w:val="clear" w:color="auto" w:fill="auto"/>
          </w:tcPr>
          <w:p w14:paraId="607ED428" w14:textId="77777777" w:rsidR="000A713C" w:rsidRDefault="000A713C" w:rsidP="00B74EA6">
            <w:r>
              <w:t>B</w:t>
            </w:r>
          </w:p>
        </w:tc>
        <w:tc>
          <w:tcPr>
            <w:tcW w:w="993" w:type="dxa"/>
          </w:tcPr>
          <w:p w14:paraId="7C9DEC2D" w14:textId="77777777" w:rsidR="000A713C" w:rsidRDefault="000A713C" w:rsidP="00B74EA6"/>
        </w:tc>
      </w:tr>
      <w:tr w:rsidR="000A713C" w:rsidRPr="00452C33" w14:paraId="4460F57B" w14:textId="77777777" w:rsidTr="00B74EA6">
        <w:trPr>
          <w:cantSplit/>
          <w:trHeight w:val="414"/>
        </w:trPr>
        <w:tc>
          <w:tcPr>
            <w:tcW w:w="851" w:type="dxa"/>
            <w:shd w:val="clear" w:color="auto" w:fill="auto"/>
          </w:tcPr>
          <w:p w14:paraId="6362FD77" w14:textId="77777777" w:rsidR="000A713C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7</w:t>
            </w:r>
          </w:p>
        </w:tc>
        <w:tc>
          <w:tcPr>
            <w:tcW w:w="5357" w:type="dxa"/>
            <w:shd w:val="clear" w:color="auto" w:fill="auto"/>
          </w:tcPr>
          <w:p w14:paraId="67A2BC1C" w14:textId="77777777" w:rsidR="000A713C" w:rsidRDefault="000A713C" w:rsidP="00B74EA6">
            <w:pPr>
              <w:spacing w:line="276" w:lineRule="auto"/>
            </w:pPr>
            <w:r>
              <w:t xml:space="preserve">Föredragning av framlagd årsredovisning och revisionsberättelse </w:t>
            </w:r>
          </w:p>
        </w:tc>
        <w:tc>
          <w:tcPr>
            <w:tcW w:w="993" w:type="dxa"/>
            <w:shd w:val="clear" w:color="auto" w:fill="auto"/>
          </w:tcPr>
          <w:p w14:paraId="69175E01" w14:textId="492633FD" w:rsidR="000A713C" w:rsidRDefault="00B70C75" w:rsidP="00B74EA6">
            <w:r>
              <w:t>I</w:t>
            </w:r>
          </w:p>
        </w:tc>
        <w:tc>
          <w:tcPr>
            <w:tcW w:w="993" w:type="dxa"/>
          </w:tcPr>
          <w:p w14:paraId="407E326A" w14:textId="77777777" w:rsidR="000A713C" w:rsidRDefault="000A713C" w:rsidP="00B74EA6"/>
        </w:tc>
      </w:tr>
      <w:tr w:rsidR="000A713C" w:rsidRPr="00452C33" w14:paraId="1CF0C0B9" w14:textId="77777777" w:rsidTr="00B74EA6">
        <w:trPr>
          <w:cantSplit/>
          <w:trHeight w:val="393"/>
        </w:trPr>
        <w:tc>
          <w:tcPr>
            <w:tcW w:w="851" w:type="dxa"/>
            <w:shd w:val="clear" w:color="auto" w:fill="auto"/>
          </w:tcPr>
          <w:p w14:paraId="56B65BE1" w14:textId="77777777" w:rsidR="000A713C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8</w:t>
            </w:r>
          </w:p>
        </w:tc>
        <w:tc>
          <w:tcPr>
            <w:tcW w:w="5357" w:type="dxa"/>
            <w:shd w:val="clear" w:color="auto" w:fill="auto"/>
          </w:tcPr>
          <w:p w14:paraId="2CEFABAB" w14:textId="77777777" w:rsidR="000A713C" w:rsidRDefault="000A713C" w:rsidP="00B74EA6">
            <w:pPr>
              <w:spacing w:line="276" w:lineRule="auto"/>
            </w:pPr>
            <w:r>
              <w:t>Beslut:</w:t>
            </w:r>
          </w:p>
          <w:p w14:paraId="01998C4D" w14:textId="77777777" w:rsidR="000A713C" w:rsidRDefault="000A713C" w:rsidP="000A713C">
            <w:pPr>
              <w:pStyle w:val="Liststycke"/>
              <w:numPr>
                <w:ilvl w:val="0"/>
                <w:numId w:val="33"/>
              </w:numPr>
              <w:spacing w:line="276" w:lineRule="auto"/>
            </w:pPr>
            <w:r>
              <w:t xml:space="preserve">om fastställande av årsredovisningen, resultat- och balansräkningen </w:t>
            </w:r>
          </w:p>
          <w:p w14:paraId="7AA81CE4" w14:textId="77777777" w:rsidR="000A713C" w:rsidRDefault="000A713C" w:rsidP="000A713C">
            <w:pPr>
              <w:pStyle w:val="Liststycke"/>
              <w:numPr>
                <w:ilvl w:val="0"/>
                <w:numId w:val="33"/>
              </w:numPr>
              <w:spacing w:line="276" w:lineRule="auto"/>
            </w:pPr>
            <w:r>
              <w:t>om dispositioner beträffande bolagets vinst eller förlust enligt den fastställda balansräkningen</w:t>
            </w:r>
          </w:p>
          <w:p w14:paraId="1E695C81" w14:textId="77777777" w:rsidR="000A713C" w:rsidRDefault="000A713C" w:rsidP="000A713C">
            <w:pPr>
              <w:pStyle w:val="Liststycke"/>
              <w:numPr>
                <w:ilvl w:val="0"/>
                <w:numId w:val="33"/>
              </w:numPr>
              <w:spacing w:line="276" w:lineRule="auto"/>
            </w:pPr>
            <w:r>
              <w:t>om ansvarsfrihet åt styrelseledamöter och verkställande direktör</w:t>
            </w:r>
          </w:p>
        </w:tc>
        <w:tc>
          <w:tcPr>
            <w:tcW w:w="993" w:type="dxa"/>
            <w:shd w:val="clear" w:color="auto" w:fill="auto"/>
          </w:tcPr>
          <w:p w14:paraId="4B0E81AD" w14:textId="77777777" w:rsidR="000A713C" w:rsidRDefault="000A713C" w:rsidP="00B74EA6">
            <w:r>
              <w:t>B</w:t>
            </w:r>
          </w:p>
        </w:tc>
        <w:tc>
          <w:tcPr>
            <w:tcW w:w="993" w:type="dxa"/>
          </w:tcPr>
          <w:p w14:paraId="0691A843" w14:textId="77777777" w:rsidR="000A713C" w:rsidRDefault="000A713C" w:rsidP="00B74EA6"/>
        </w:tc>
      </w:tr>
      <w:tr w:rsidR="000A713C" w:rsidRPr="00452C33" w14:paraId="436CCDEE" w14:textId="77777777" w:rsidTr="00B74EA6">
        <w:trPr>
          <w:cantSplit/>
          <w:trHeight w:val="393"/>
        </w:trPr>
        <w:tc>
          <w:tcPr>
            <w:tcW w:w="851" w:type="dxa"/>
            <w:shd w:val="clear" w:color="auto" w:fill="auto"/>
          </w:tcPr>
          <w:p w14:paraId="5B1E3D64" w14:textId="77777777" w:rsidR="000A713C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9</w:t>
            </w:r>
          </w:p>
        </w:tc>
        <w:tc>
          <w:tcPr>
            <w:tcW w:w="5357" w:type="dxa"/>
            <w:shd w:val="clear" w:color="auto" w:fill="auto"/>
          </w:tcPr>
          <w:p w14:paraId="32260A68" w14:textId="0860995C" w:rsidR="000A713C" w:rsidRDefault="000A713C" w:rsidP="00B74EA6">
            <w:pPr>
              <w:spacing w:line="276" w:lineRule="auto"/>
            </w:pPr>
            <w:r>
              <w:t xml:space="preserve">Fastställande av arvode till styrelse </w:t>
            </w:r>
            <w:r w:rsidR="00B11605">
              <w:t xml:space="preserve">och </w:t>
            </w:r>
            <w:r>
              <w:t>revisorer</w:t>
            </w:r>
          </w:p>
        </w:tc>
        <w:tc>
          <w:tcPr>
            <w:tcW w:w="993" w:type="dxa"/>
            <w:shd w:val="clear" w:color="auto" w:fill="auto"/>
          </w:tcPr>
          <w:p w14:paraId="786A12E4" w14:textId="77777777" w:rsidR="000A713C" w:rsidRDefault="000A713C" w:rsidP="00B74EA6">
            <w:r>
              <w:t>B</w:t>
            </w:r>
          </w:p>
        </w:tc>
        <w:tc>
          <w:tcPr>
            <w:tcW w:w="993" w:type="dxa"/>
          </w:tcPr>
          <w:p w14:paraId="1863B03D" w14:textId="77777777" w:rsidR="000A713C" w:rsidRDefault="000A713C" w:rsidP="00B74EA6"/>
        </w:tc>
      </w:tr>
      <w:tr w:rsidR="000A713C" w:rsidRPr="00452C33" w14:paraId="01046F0D" w14:textId="77777777" w:rsidTr="00B74EA6">
        <w:trPr>
          <w:cantSplit/>
          <w:trHeight w:val="393"/>
        </w:trPr>
        <w:tc>
          <w:tcPr>
            <w:tcW w:w="851" w:type="dxa"/>
            <w:shd w:val="clear" w:color="auto" w:fill="auto"/>
          </w:tcPr>
          <w:p w14:paraId="4024FF06" w14:textId="77777777" w:rsidR="000A713C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§ 10</w:t>
            </w:r>
          </w:p>
        </w:tc>
        <w:tc>
          <w:tcPr>
            <w:tcW w:w="5357" w:type="dxa"/>
            <w:shd w:val="clear" w:color="auto" w:fill="auto"/>
          </w:tcPr>
          <w:p w14:paraId="665861AB" w14:textId="77777777" w:rsidR="000A713C" w:rsidRDefault="000A713C" w:rsidP="00B74EA6">
            <w:pPr>
              <w:spacing w:line="276" w:lineRule="auto"/>
            </w:pPr>
            <w:r>
              <w:t>Val av styrelse och revisor</w:t>
            </w:r>
          </w:p>
        </w:tc>
        <w:tc>
          <w:tcPr>
            <w:tcW w:w="993" w:type="dxa"/>
            <w:shd w:val="clear" w:color="auto" w:fill="auto"/>
          </w:tcPr>
          <w:p w14:paraId="67A7CAD0" w14:textId="77777777" w:rsidR="000A713C" w:rsidRDefault="000A713C" w:rsidP="00B74EA6">
            <w:r>
              <w:t>B</w:t>
            </w:r>
          </w:p>
        </w:tc>
        <w:tc>
          <w:tcPr>
            <w:tcW w:w="993" w:type="dxa"/>
          </w:tcPr>
          <w:p w14:paraId="2B1C8AC5" w14:textId="77777777" w:rsidR="000A713C" w:rsidRDefault="000A713C" w:rsidP="00B74EA6"/>
        </w:tc>
      </w:tr>
      <w:tr w:rsidR="000A713C" w:rsidRPr="00452C33" w14:paraId="4F9AA3ED" w14:textId="77777777" w:rsidTr="00B74EA6">
        <w:trPr>
          <w:cantSplit/>
          <w:trHeight w:val="39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2250424" w14:textId="77777777" w:rsidR="000A713C" w:rsidRDefault="000A713C" w:rsidP="00B74E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§ 11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shd w:val="clear" w:color="auto" w:fill="auto"/>
          </w:tcPr>
          <w:p w14:paraId="011C9853" w14:textId="77777777" w:rsidR="000A713C" w:rsidRDefault="000A713C" w:rsidP="00B74EA6">
            <w:pPr>
              <w:spacing w:line="276" w:lineRule="auto"/>
            </w:pPr>
            <w:r>
              <w:t>Mötet avslutas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0C4C75" w14:textId="77777777" w:rsidR="000A713C" w:rsidRDefault="000A713C" w:rsidP="00B74EA6"/>
        </w:tc>
        <w:tc>
          <w:tcPr>
            <w:tcW w:w="993" w:type="dxa"/>
            <w:tcBorders>
              <w:bottom w:val="single" w:sz="4" w:space="0" w:color="auto"/>
            </w:tcBorders>
          </w:tcPr>
          <w:p w14:paraId="0FDDEB5A" w14:textId="0B15A6AD" w:rsidR="000A713C" w:rsidRDefault="000A713C" w:rsidP="00B74EA6">
            <w:r>
              <w:t>17:30</w:t>
            </w:r>
          </w:p>
        </w:tc>
      </w:tr>
    </w:tbl>
    <w:p w14:paraId="7A8F98D4" w14:textId="77777777" w:rsidR="000A713C" w:rsidRPr="00DB1FDE" w:rsidRDefault="000A713C" w:rsidP="000A713C"/>
    <w:p w14:paraId="74E2EEFD" w14:textId="77777777" w:rsidR="000F5A59" w:rsidRPr="000F5A59" w:rsidRDefault="000F5A59" w:rsidP="000A713C">
      <w:pPr>
        <w:pStyle w:val="Rubrik1"/>
        <w:ind w:left="-426"/>
        <w:jc w:val="both"/>
        <w:rPr>
          <w:rFonts w:asciiTheme="minorHAnsi" w:hAnsiTheme="minorHAnsi"/>
          <w:sz w:val="24"/>
        </w:rPr>
      </w:pPr>
    </w:p>
    <w:sectPr w:rsidR="000F5A59" w:rsidRPr="000F5A59" w:rsidSect="00C2066C">
      <w:headerReference w:type="first" r:id="rId11"/>
      <w:type w:val="continuous"/>
      <w:pgSz w:w="11900" w:h="16820"/>
      <w:pgMar w:top="1701" w:right="845" w:bottom="241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499E" w14:textId="77777777" w:rsidR="00C2066C" w:rsidRDefault="00C2066C" w:rsidP="001B34B8">
      <w:r>
        <w:separator/>
      </w:r>
    </w:p>
  </w:endnote>
  <w:endnote w:type="continuationSeparator" w:id="0">
    <w:p w14:paraId="09152F86" w14:textId="77777777" w:rsidR="00C2066C" w:rsidRDefault="00C2066C" w:rsidP="001B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 Bold">
    <w:altName w:val="Arial Narrow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7DAE" w14:textId="77777777" w:rsidR="00C2066C" w:rsidRDefault="00C2066C" w:rsidP="001B34B8">
      <w:r>
        <w:separator/>
      </w:r>
    </w:p>
  </w:footnote>
  <w:footnote w:type="continuationSeparator" w:id="0">
    <w:p w14:paraId="081C6F17" w14:textId="77777777" w:rsidR="00C2066C" w:rsidRDefault="00C2066C" w:rsidP="001B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170E" w14:textId="5C7F9EDA" w:rsidR="004A2389" w:rsidRDefault="004A2389" w:rsidP="004A2389">
    <w:pPr>
      <w:pStyle w:val="Sidhuvud"/>
    </w:pPr>
    <w:r w:rsidRPr="004A2389">
      <w:rPr>
        <w:noProof/>
      </w:rPr>
      <w:drawing>
        <wp:inline distT="0" distB="0" distL="0" distR="0" wp14:anchorId="26FDFD2B" wp14:editId="78E62AA4">
          <wp:extent cx="2971800" cy="9144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18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0622" w14:textId="77777777" w:rsidR="00F1392C" w:rsidRDefault="00F1392C" w:rsidP="00E6121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4ACAEA7" wp14:editId="3FB4E97A">
          <wp:simplePos x="0" y="0"/>
          <wp:positionH relativeFrom="page">
            <wp:posOffset>-62230</wp:posOffset>
          </wp:positionH>
          <wp:positionV relativeFrom="page">
            <wp:posOffset>-109220</wp:posOffset>
          </wp:positionV>
          <wp:extent cx="7632000" cy="10800242"/>
          <wp:effectExtent l="0" t="0" r="0" b="0"/>
          <wp:wrapNone/>
          <wp:docPr id="1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8002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90B"/>
    <w:multiLevelType w:val="hybridMultilevel"/>
    <w:tmpl w:val="F3769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16BA"/>
    <w:multiLevelType w:val="hybridMultilevel"/>
    <w:tmpl w:val="059A21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DAC"/>
    <w:multiLevelType w:val="hybridMultilevel"/>
    <w:tmpl w:val="B644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7910"/>
    <w:multiLevelType w:val="hybridMultilevel"/>
    <w:tmpl w:val="00BA5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95111"/>
    <w:multiLevelType w:val="hybridMultilevel"/>
    <w:tmpl w:val="AF061988"/>
    <w:numStyleLink w:val="Importeradestilen1"/>
  </w:abstractNum>
  <w:abstractNum w:abstractNumId="5" w15:restartNumberingAfterBreak="0">
    <w:nsid w:val="08A25F36"/>
    <w:multiLevelType w:val="hybridMultilevel"/>
    <w:tmpl w:val="A7645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2B7E"/>
    <w:multiLevelType w:val="multilevel"/>
    <w:tmpl w:val="6194F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25F4A"/>
    <w:multiLevelType w:val="hybridMultilevel"/>
    <w:tmpl w:val="DC5089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67F"/>
    <w:multiLevelType w:val="multilevel"/>
    <w:tmpl w:val="D5BC3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1A247E"/>
    <w:multiLevelType w:val="hybridMultilevel"/>
    <w:tmpl w:val="4A00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6768D"/>
    <w:multiLevelType w:val="multilevel"/>
    <w:tmpl w:val="9B78C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167DE"/>
    <w:multiLevelType w:val="hybridMultilevel"/>
    <w:tmpl w:val="1AE88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4EA4"/>
    <w:multiLevelType w:val="multilevel"/>
    <w:tmpl w:val="42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129D5"/>
    <w:multiLevelType w:val="hybridMultilevel"/>
    <w:tmpl w:val="36A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75973"/>
    <w:multiLevelType w:val="hybridMultilevel"/>
    <w:tmpl w:val="77BCF4D2"/>
    <w:lvl w:ilvl="0" w:tplc="041D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360" w:hanging="360"/>
      </w:pPr>
    </w:lvl>
    <w:lvl w:ilvl="2" w:tplc="041D001B">
      <w:start w:val="1"/>
      <w:numFmt w:val="lowerRoman"/>
      <w:lvlText w:val="%3."/>
      <w:lvlJc w:val="right"/>
      <w:pPr>
        <w:ind w:left="1080" w:hanging="180"/>
      </w:pPr>
    </w:lvl>
    <w:lvl w:ilvl="3" w:tplc="041D000F" w:tentative="1">
      <w:start w:val="1"/>
      <w:numFmt w:val="decimal"/>
      <w:lvlText w:val="%4."/>
      <w:lvlJc w:val="left"/>
      <w:pPr>
        <w:ind w:left="1800" w:hanging="360"/>
      </w:pPr>
    </w:lvl>
    <w:lvl w:ilvl="4" w:tplc="041D0019" w:tentative="1">
      <w:start w:val="1"/>
      <w:numFmt w:val="lowerLetter"/>
      <w:lvlText w:val="%5."/>
      <w:lvlJc w:val="left"/>
      <w:pPr>
        <w:ind w:left="2520" w:hanging="360"/>
      </w:pPr>
    </w:lvl>
    <w:lvl w:ilvl="5" w:tplc="041D001B" w:tentative="1">
      <w:start w:val="1"/>
      <w:numFmt w:val="lowerRoman"/>
      <w:lvlText w:val="%6."/>
      <w:lvlJc w:val="right"/>
      <w:pPr>
        <w:ind w:left="3240" w:hanging="180"/>
      </w:pPr>
    </w:lvl>
    <w:lvl w:ilvl="6" w:tplc="041D000F" w:tentative="1">
      <w:start w:val="1"/>
      <w:numFmt w:val="decimal"/>
      <w:lvlText w:val="%7."/>
      <w:lvlJc w:val="left"/>
      <w:pPr>
        <w:ind w:left="3960" w:hanging="360"/>
      </w:pPr>
    </w:lvl>
    <w:lvl w:ilvl="7" w:tplc="041D0019" w:tentative="1">
      <w:start w:val="1"/>
      <w:numFmt w:val="lowerLetter"/>
      <w:lvlText w:val="%8."/>
      <w:lvlJc w:val="left"/>
      <w:pPr>
        <w:ind w:left="4680" w:hanging="360"/>
      </w:pPr>
    </w:lvl>
    <w:lvl w:ilvl="8" w:tplc="041D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63729B2"/>
    <w:multiLevelType w:val="hybridMultilevel"/>
    <w:tmpl w:val="92E4CD94"/>
    <w:styleLink w:val="Importeradestilen3"/>
    <w:lvl w:ilvl="0" w:tplc="259AF1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F8A94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F2F5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5EF5E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2F8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A9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2441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E1F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8FB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B64487"/>
    <w:multiLevelType w:val="hybridMultilevel"/>
    <w:tmpl w:val="818EC9F6"/>
    <w:styleLink w:val="Importeradestilen2"/>
    <w:lvl w:ilvl="0" w:tplc="7A6015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C0D6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286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415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088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A0F2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E6D5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22E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86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FBD718D"/>
    <w:multiLevelType w:val="multilevel"/>
    <w:tmpl w:val="E398E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FA5FFF"/>
    <w:multiLevelType w:val="hybridMultilevel"/>
    <w:tmpl w:val="0A76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3D83"/>
    <w:multiLevelType w:val="hybridMultilevel"/>
    <w:tmpl w:val="1EC4C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070762"/>
    <w:multiLevelType w:val="hybridMultilevel"/>
    <w:tmpl w:val="1DDA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D0B"/>
    <w:multiLevelType w:val="hybridMultilevel"/>
    <w:tmpl w:val="08C03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12EC9"/>
    <w:multiLevelType w:val="hybridMultilevel"/>
    <w:tmpl w:val="92E4CD94"/>
    <w:numStyleLink w:val="Importeradestilen3"/>
  </w:abstractNum>
  <w:abstractNum w:abstractNumId="23" w15:restartNumberingAfterBreak="0">
    <w:nsid w:val="5D803255"/>
    <w:multiLevelType w:val="hybridMultilevel"/>
    <w:tmpl w:val="6A76C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5C58"/>
    <w:multiLevelType w:val="hybridMultilevel"/>
    <w:tmpl w:val="C8AAA6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F6B76"/>
    <w:multiLevelType w:val="hybridMultilevel"/>
    <w:tmpl w:val="C8226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F1B54"/>
    <w:multiLevelType w:val="hybridMultilevel"/>
    <w:tmpl w:val="58484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71668"/>
    <w:multiLevelType w:val="hybridMultilevel"/>
    <w:tmpl w:val="4A38C6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122CC"/>
    <w:multiLevelType w:val="hybridMultilevel"/>
    <w:tmpl w:val="5548FE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032FE"/>
    <w:multiLevelType w:val="hybridMultilevel"/>
    <w:tmpl w:val="2C74B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F156B"/>
    <w:multiLevelType w:val="hybridMultilevel"/>
    <w:tmpl w:val="AF061988"/>
    <w:styleLink w:val="Importeradestilen1"/>
    <w:lvl w:ilvl="0" w:tplc="F63882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07D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CEE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CEEA1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A0A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FE2A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90684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CBD1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EE89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68A6A37"/>
    <w:multiLevelType w:val="hybridMultilevel"/>
    <w:tmpl w:val="818EC9F6"/>
    <w:numStyleLink w:val="Importeradestilen2"/>
  </w:abstractNum>
  <w:abstractNum w:abstractNumId="32" w15:restartNumberingAfterBreak="0">
    <w:nsid w:val="774D27B3"/>
    <w:multiLevelType w:val="hybridMultilevel"/>
    <w:tmpl w:val="7E74B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95EB1"/>
    <w:multiLevelType w:val="hybridMultilevel"/>
    <w:tmpl w:val="C83661CE"/>
    <w:lvl w:ilvl="0" w:tplc="BBCAB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E2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E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69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E4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C9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CF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E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41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E27372"/>
    <w:multiLevelType w:val="multilevel"/>
    <w:tmpl w:val="4E244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514356">
    <w:abstractNumId w:val="20"/>
  </w:num>
  <w:num w:numId="2" w16cid:durableId="348944767">
    <w:abstractNumId w:val="18"/>
  </w:num>
  <w:num w:numId="3" w16cid:durableId="118956215">
    <w:abstractNumId w:val="9"/>
  </w:num>
  <w:num w:numId="4" w16cid:durableId="1697383723">
    <w:abstractNumId w:val="2"/>
  </w:num>
  <w:num w:numId="5" w16cid:durableId="563108995">
    <w:abstractNumId w:val="28"/>
  </w:num>
  <w:num w:numId="6" w16cid:durableId="156386072">
    <w:abstractNumId w:val="7"/>
  </w:num>
  <w:num w:numId="7" w16cid:durableId="802776561">
    <w:abstractNumId w:val="13"/>
  </w:num>
  <w:num w:numId="8" w16cid:durableId="1065252504">
    <w:abstractNumId w:val="30"/>
  </w:num>
  <w:num w:numId="9" w16cid:durableId="1882135998">
    <w:abstractNumId w:val="4"/>
  </w:num>
  <w:num w:numId="10" w16cid:durableId="679502625">
    <w:abstractNumId w:val="16"/>
  </w:num>
  <w:num w:numId="11" w16cid:durableId="1532915658">
    <w:abstractNumId w:val="31"/>
  </w:num>
  <w:num w:numId="12" w16cid:durableId="1040278031">
    <w:abstractNumId w:val="15"/>
  </w:num>
  <w:num w:numId="13" w16cid:durableId="429668033">
    <w:abstractNumId w:val="22"/>
  </w:num>
  <w:num w:numId="14" w16cid:durableId="1560361814">
    <w:abstractNumId w:val="26"/>
  </w:num>
  <w:num w:numId="15" w16cid:durableId="283077347">
    <w:abstractNumId w:val="11"/>
  </w:num>
  <w:num w:numId="16" w16cid:durableId="1915166968">
    <w:abstractNumId w:val="1"/>
  </w:num>
  <w:num w:numId="17" w16cid:durableId="188832909">
    <w:abstractNumId w:val="24"/>
  </w:num>
  <w:num w:numId="18" w16cid:durableId="1153764138">
    <w:abstractNumId w:val="3"/>
  </w:num>
  <w:num w:numId="19" w16cid:durableId="1048264785">
    <w:abstractNumId w:val="21"/>
  </w:num>
  <w:num w:numId="20" w16cid:durableId="1198619764">
    <w:abstractNumId w:val="32"/>
  </w:num>
  <w:num w:numId="21" w16cid:durableId="1812598716">
    <w:abstractNumId w:val="0"/>
  </w:num>
  <w:num w:numId="22" w16cid:durableId="1648432313">
    <w:abstractNumId w:val="14"/>
  </w:num>
  <w:num w:numId="23" w16cid:durableId="436293066">
    <w:abstractNumId w:val="8"/>
  </w:num>
  <w:num w:numId="24" w16cid:durableId="512187722">
    <w:abstractNumId w:val="5"/>
  </w:num>
  <w:num w:numId="25" w16cid:durableId="230508880">
    <w:abstractNumId w:val="25"/>
  </w:num>
  <w:num w:numId="26" w16cid:durableId="275717825">
    <w:abstractNumId w:val="17"/>
  </w:num>
  <w:num w:numId="27" w16cid:durableId="1354262775">
    <w:abstractNumId w:val="12"/>
  </w:num>
  <w:num w:numId="28" w16cid:durableId="1857692069">
    <w:abstractNumId w:val="10"/>
  </w:num>
  <w:num w:numId="29" w16cid:durableId="651637568">
    <w:abstractNumId w:val="34"/>
  </w:num>
  <w:num w:numId="30" w16cid:durableId="1330206628">
    <w:abstractNumId w:val="6"/>
  </w:num>
  <w:num w:numId="31" w16cid:durableId="597834189">
    <w:abstractNumId w:val="23"/>
  </w:num>
  <w:num w:numId="32" w16cid:durableId="652568814">
    <w:abstractNumId w:val="29"/>
  </w:num>
  <w:num w:numId="33" w16cid:durableId="486752343">
    <w:abstractNumId w:val="27"/>
  </w:num>
  <w:num w:numId="34" w16cid:durableId="1382823144">
    <w:abstractNumId w:val="19"/>
  </w:num>
  <w:num w:numId="35" w16cid:durableId="5513130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embedSystemFonts/>
  <w:activeWritingStyle w:appName="MSWord" w:lang="en-US" w:vendorID="64" w:dllVersion="6" w:nlCheck="1" w:checkStyle="0"/>
  <w:activeWritingStyle w:appName="MSWord" w:lang="sv-SE" w:vendorID="64" w:dllVersion="4096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7AC"/>
    <w:rsid w:val="0000087F"/>
    <w:rsid w:val="00023065"/>
    <w:rsid w:val="00034344"/>
    <w:rsid w:val="00040B64"/>
    <w:rsid w:val="00083D4C"/>
    <w:rsid w:val="00083DEF"/>
    <w:rsid w:val="000A6F3B"/>
    <w:rsid w:val="000A713C"/>
    <w:rsid w:val="000F5A59"/>
    <w:rsid w:val="001025FC"/>
    <w:rsid w:val="001207AC"/>
    <w:rsid w:val="001228DD"/>
    <w:rsid w:val="0013743C"/>
    <w:rsid w:val="00147064"/>
    <w:rsid w:val="00147FA9"/>
    <w:rsid w:val="00163F68"/>
    <w:rsid w:val="001B34B8"/>
    <w:rsid w:val="00215745"/>
    <w:rsid w:val="00225C4C"/>
    <w:rsid w:val="00231192"/>
    <w:rsid w:val="00276FBF"/>
    <w:rsid w:val="002E0CBB"/>
    <w:rsid w:val="002F6F5B"/>
    <w:rsid w:val="00330396"/>
    <w:rsid w:val="00335E32"/>
    <w:rsid w:val="00344555"/>
    <w:rsid w:val="00352A7D"/>
    <w:rsid w:val="0035445C"/>
    <w:rsid w:val="00367E95"/>
    <w:rsid w:val="0037601D"/>
    <w:rsid w:val="0038727D"/>
    <w:rsid w:val="003C2C6F"/>
    <w:rsid w:val="003D07DD"/>
    <w:rsid w:val="003D0C4A"/>
    <w:rsid w:val="003F17B6"/>
    <w:rsid w:val="00402CCD"/>
    <w:rsid w:val="00411A20"/>
    <w:rsid w:val="004335E3"/>
    <w:rsid w:val="0045666F"/>
    <w:rsid w:val="00457D17"/>
    <w:rsid w:val="00486882"/>
    <w:rsid w:val="00487F5C"/>
    <w:rsid w:val="004945D9"/>
    <w:rsid w:val="004A2389"/>
    <w:rsid w:val="004C55B4"/>
    <w:rsid w:val="004C7F50"/>
    <w:rsid w:val="004D561D"/>
    <w:rsid w:val="004F6230"/>
    <w:rsid w:val="00500DAE"/>
    <w:rsid w:val="00503053"/>
    <w:rsid w:val="00542C97"/>
    <w:rsid w:val="00582F4D"/>
    <w:rsid w:val="005E0C7B"/>
    <w:rsid w:val="006050F3"/>
    <w:rsid w:val="006449BF"/>
    <w:rsid w:val="006605C9"/>
    <w:rsid w:val="00680F54"/>
    <w:rsid w:val="0069144A"/>
    <w:rsid w:val="006A0644"/>
    <w:rsid w:val="006B7969"/>
    <w:rsid w:val="006D25AE"/>
    <w:rsid w:val="006F78A9"/>
    <w:rsid w:val="00732A95"/>
    <w:rsid w:val="00732ABA"/>
    <w:rsid w:val="007501D2"/>
    <w:rsid w:val="00750224"/>
    <w:rsid w:val="0076214C"/>
    <w:rsid w:val="00790E14"/>
    <w:rsid w:val="007A1B28"/>
    <w:rsid w:val="007A531C"/>
    <w:rsid w:val="007E3EF1"/>
    <w:rsid w:val="00806025"/>
    <w:rsid w:val="00830E34"/>
    <w:rsid w:val="008538CF"/>
    <w:rsid w:val="00853D69"/>
    <w:rsid w:val="00893FFE"/>
    <w:rsid w:val="008A5D38"/>
    <w:rsid w:val="008A7334"/>
    <w:rsid w:val="00925C91"/>
    <w:rsid w:val="00932442"/>
    <w:rsid w:val="009340DB"/>
    <w:rsid w:val="009500BF"/>
    <w:rsid w:val="00951013"/>
    <w:rsid w:val="00952C84"/>
    <w:rsid w:val="009C5EFA"/>
    <w:rsid w:val="009D5452"/>
    <w:rsid w:val="009F0086"/>
    <w:rsid w:val="00A100A3"/>
    <w:rsid w:val="00A128B1"/>
    <w:rsid w:val="00A5767A"/>
    <w:rsid w:val="00A65D74"/>
    <w:rsid w:val="00A80612"/>
    <w:rsid w:val="00AA0967"/>
    <w:rsid w:val="00AB3481"/>
    <w:rsid w:val="00B11605"/>
    <w:rsid w:val="00B16C14"/>
    <w:rsid w:val="00B30F60"/>
    <w:rsid w:val="00B319F7"/>
    <w:rsid w:val="00B34AF9"/>
    <w:rsid w:val="00B47F42"/>
    <w:rsid w:val="00B70C75"/>
    <w:rsid w:val="00B94B01"/>
    <w:rsid w:val="00C2066C"/>
    <w:rsid w:val="00D02475"/>
    <w:rsid w:val="00D90326"/>
    <w:rsid w:val="00D9208F"/>
    <w:rsid w:val="00DA6A07"/>
    <w:rsid w:val="00DC0683"/>
    <w:rsid w:val="00DD0950"/>
    <w:rsid w:val="00DD6DF4"/>
    <w:rsid w:val="00E201BD"/>
    <w:rsid w:val="00E36574"/>
    <w:rsid w:val="00E46823"/>
    <w:rsid w:val="00E5001D"/>
    <w:rsid w:val="00E61211"/>
    <w:rsid w:val="00E83EA0"/>
    <w:rsid w:val="00F1392C"/>
    <w:rsid w:val="00F2732E"/>
    <w:rsid w:val="00F402C7"/>
    <w:rsid w:val="00F4620A"/>
    <w:rsid w:val="00F63E08"/>
    <w:rsid w:val="00F6669A"/>
    <w:rsid w:val="00FA2371"/>
    <w:rsid w:val="00FA680E"/>
    <w:rsid w:val="00FE4F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0BA03"/>
  <w15:docId w15:val="{2CC18EA4-DD96-F546-B39E-087C13D9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17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50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5E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F00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ECHeadline">
    <w:name w:val="AEC Headline"/>
    <w:qFormat/>
    <w:rsid w:val="0045666F"/>
    <w:rPr>
      <w:rFonts w:ascii="Arial Narrow Bold" w:hAnsi="Arial Narrow Bold"/>
      <w:sz w:val="56"/>
    </w:rPr>
  </w:style>
  <w:style w:type="paragraph" w:styleId="Sidhuvud">
    <w:name w:val="header"/>
    <w:basedOn w:val="Normal"/>
    <w:link w:val="SidhuvudChar"/>
    <w:uiPriority w:val="99"/>
    <w:unhideWhenUsed/>
    <w:rsid w:val="004C7F50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7F50"/>
  </w:style>
  <w:style w:type="paragraph" w:styleId="Sidfot">
    <w:name w:val="footer"/>
    <w:basedOn w:val="Normal"/>
    <w:link w:val="SidfotChar"/>
    <w:uiPriority w:val="99"/>
    <w:unhideWhenUsed/>
    <w:rsid w:val="004C7F50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7F50"/>
  </w:style>
  <w:style w:type="paragraph" w:styleId="Ballongtext">
    <w:name w:val="Balloon Text"/>
    <w:basedOn w:val="Normal"/>
    <w:link w:val="BallongtextChar"/>
    <w:uiPriority w:val="99"/>
    <w:semiHidden/>
    <w:unhideWhenUsed/>
    <w:rsid w:val="004C7F5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7F50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4C7F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7501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Liststycke">
    <w:name w:val="List Paragraph"/>
    <w:basedOn w:val="Normal"/>
    <w:uiPriority w:val="34"/>
    <w:qFormat/>
    <w:rsid w:val="007501D2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501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501D2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betoning">
    <w:name w:val="Intense Emphasis"/>
    <w:basedOn w:val="Standardstycketeckensnitt"/>
    <w:uiPriority w:val="21"/>
    <w:qFormat/>
    <w:rsid w:val="007501D2"/>
    <w:rPr>
      <w:i/>
      <w:iCs/>
      <w:color w:val="4F81BD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9C5E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7A1B28"/>
    <w:rPr>
      <w:color w:val="0000FF" w:themeColor="hyperlink"/>
      <w:u w:val="single"/>
    </w:rPr>
  </w:style>
  <w:style w:type="paragraph" w:styleId="Ingetavstnd">
    <w:name w:val="No Spacing"/>
    <w:basedOn w:val="Normal"/>
    <w:link w:val="IngetavstndChar"/>
    <w:uiPriority w:val="1"/>
    <w:qFormat/>
    <w:rsid w:val="001B34B8"/>
  </w:style>
  <w:style w:type="character" w:styleId="Kommentarsreferens">
    <w:name w:val="annotation reference"/>
    <w:basedOn w:val="Standardstycketeckensnitt"/>
    <w:uiPriority w:val="99"/>
    <w:semiHidden/>
    <w:unhideWhenUsed/>
    <w:rsid w:val="004D56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561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D561D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56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D561D"/>
    <w:rPr>
      <w:b/>
      <w:bCs/>
      <w:sz w:val="20"/>
      <w:szCs w:val="20"/>
      <w:lang w:val="sv-SE"/>
    </w:rPr>
  </w:style>
  <w:style w:type="paragraph" w:styleId="Brdtext">
    <w:name w:val="Body Text"/>
    <w:link w:val="BrdtextChar"/>
    <w:rsid w:val="00FA68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FA680E"/>
    <w:rPr>
      <w:rFonts w:ascii="Cambria" w:eastAsia="Cambria" w:hAnsi="Cambria" w:cs="Cambria"/>
      <w:color w:val="000000"/>
      <w:u w:color="000000"/>
      <w:bdr w:val="nil"/>
      <w:lang w:val="sv-SE" w:eastAsia="sv-SE"/>
    </w:rPr>
  </w:style>
  <w:style w:type="numbering" w:customStyle="1" w:styleId="Importeradestilen1">
    <w:name w:val="Importerade stilen 1"/>
    <w:rsid w:val="00FA680E"/>
    <w:pPr>
      <w:numPr>
        <w:numId w:val="8"/>
      </w:numPr>
    </w:pPr>
  </w:style>
  <w:style w:type="numbering" w:customStyle="1" w:styleId="Importeradestilen2">
    <w:name w:val="Importerade stilen 2"/>
    <w:rsid w:val="00FA680E"/>
    <w:pPr>
      <w:numPr>
        <w:numId w:val="10"/>
      </w:numPr>
    </w:pPr>
  </w:style>
  <w:style w:type="numbering" w:customStyle="1" w:styleId="Importeradestilen3">
    <w:name w:val="Importerade stilen 3"/>
    <w:rsid w:val="00FA680E"/>
    <w:pPr>
      <w:numPr>
        <w:numId w:val="12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F0086"/>
    <w:rPr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F0086"/>
    <w:rPr>
      <w:rFonts w:asciiTheme="majorHAnsi" w:eastAsiaTheme="majorEastAsia" w:hAnsiTheme="majorHAnsi" w:cstheme="majorBidi"/>
      <w:color w:val="243F60" w:themeColor="accent1" w:themeShade="7F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F0086"/>
    <w:pPr>
      <w:spacing w:before="480" w:line="276" w:lineRule="auto"/>
      <w:outlineLvl w:val="9"/>
    </w:pPr>
    <w:rPr>
      <w:b/>
      <w:bCs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F0086"/>
    <w:pPr>
      <w:spacing w:before="120"/>
    </w:pPr>
    <w:rPr>
      <w:b/>
      <w:bCs/>
      <w:sz w:val="22"/>
      <w:szCs w:val="22"/>
    </w:rPr>
  </w:style>
  <w:style w:type="paragraph" w:styleId="Innehll2">
    <w:name w:val="toc 2"/>
    <w:basedOn w:val="Normal"/>
    <w:next w:val="Normal"/>
    <w:autoRedefine/>
    <w:uiPriority w:val="39"/>
    <w:unhideWhenUsed/>
    <w:rsid w:val="009F0086"/>
    <w:pPr>
      <w:ind w:left="240"/>
    </w:pPr>
    <w:rPr>
      <w:i/>
      <w:i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9F0086"/>
    <w:pPr>
      <w:ind w:left="480"/>
    </w:pPr>
    <w:rPr>
      <w:sz w:val="22"/>
      <w:szCs w:val="22"/>
    </w:rPr>
  </w:style>
  <w:style w:type="table" w:styleId="Tabellrutnt">
    <w:name w:val="Table Grid"/>
    <w:basedOn w:val="Normaltabell"/>
    <w:uiPriority w:val="59"/>
    <w:rsid w:val="00A6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06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5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0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IA_x0020_GL_x0020_Resources_x0020_by_x0020_Topic xmlns="fc575c13-cf66-409c-b066-97397572af0f" xsi:nil="true"/>
    <NAAuthor xmlns="cb79503e-022b-4879-b3b7-91b850aeed1a" xsi:nil="true"/>
    <IIA_x0020_GL_x0020_Communication_x0020_Tools xmlns="fc575c13-cf66-409c-b066-97397572af0f">Branding</IIA_x0020_GL_x0020_Communication_x0020_Tools>
    <NAInternalAuditTopic xmlns="cb79503e-022b-4879-b3b7-91b850aeed1a" xsi:nil="true"/>
    <NAContentLocation xmlns="cb79503e-022b-4879-b3b7-91b850aeed1a">Both</NAContentLocation>
    <IIA_x0020_GL_x0020_Event_x0020_Type xmlns="fc575c13-cf66-409c-b066-97397572af0f" xsi:nil="true"/>
    <NAFileID xmlns="cb79503e-022b-4879-b3b7-91b850aeed1a" xsi:nil="true"/>
    <IIA_x0020_GL_x0020_News xmlns="fc575c13-cf66-409c-b066-97397572af0f" xsi:nil="true"/>
    <IIA_x0020_GL_x0020_Membership xmlns="fc575c13-cf66-409c-b066-97397572af0f" xsi:nil="true"/>
    <NADepartment xmlns="cb79503e-022b-4879-b3b7-91b850aeed1a" xsi:nil="true"/>
    <NAIndustry xmlns="cb79503e-022b-4879-b3b7-91b850aeed1a" xsi:nil="true"/>
    <IIA_x0020_GL_x0020_Administration_x0020_Type xmlns="fc575c13-cf66-409c-b066-97397572af0f" xsi:nil="true"/>
    <NAContentPrivacy xmlns="cb79503e-022b-4879-b3b7-91b850aeed1a" xsi:nil="true"/>
    <NASummary xmlns="cb79503e-022b-4879-b3b7-91b850aeed1a">This document is a Word template of the general letterhead for The Institute of Internal Auditors.</NASummary>
    <IIALang xmlns="cb79503e-022b-4879-b3b7-91b850aeed1a">English</IIALang>
    <NAContentSource xmlns="cb79503e-022b-4879-b3b7-91b850aeed1a" xsi:nil="true"/>
    <IIA_GL_InstituteServices xmlns="fc575c13-cf66-409c-b066-97397572af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IA-NADocument-IL" ma:contentTypeID="0x010100A3F1A33742BB40798E5513FD18CF9B2C00BFCFE41E495E400D89E87CAAB8A65A6200C4C05854F5B2D84D8E6DDBB4175563A2" ma:contentTypeVersion="3" ma:contentTypeDescription="Institute Leader Documents" ma:contentTypeScope="" ma:versionID="57d91cead01e53b776cf2d7223c57a40">
  <xsd:schema xmlns:xsd="http://www.w3.org/2001/XMLSchema" xmlns:xs="http://www.w3.org/2001/XMLSchema" xmlns:p="http://schemas.microsoft.com/office/2006/metadata/properties" xmlns:ns2="cb79503e-022b-4879-b3b7-91b850aeed1a" xmlns:ns3="fc575c13-cf66-409c-b066-97397572af0f" targetNamespace="http://schemas.microsoft.com/office/2006/metadata/properties" ma:root="true" ma:fieldsID="d4f8451f0442a69817eb520f78234e7f" ns2:_="" ns3:_="">
    <xsd:import namespace="cb79503e-022b-4879-b3b7-91b850aeed1a"/>
    <xsd:import namespace="fc575c13-cf66-409c-b066-97397572af0f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  <xsd:element ref="ns3:IIA_x0020_GL_x0020_Administration_x0020_Type" minOccurs="0"/>
                <xsd:element ref="ns3:IIA_x0020_GL_x0020_Communication_x0020_Tools" minOccurs="0"/>
                <xsd:element ref="ns3:IIA_x0020_GL_x0020_Event_x0020_Type" minOccurs="0"/>
                <xsd:element ref="ns3:IIA_x0020_GL_x0020_Membership" minOccurs="0"/>
                <xsd:element ref="ns3:IIA_x0020_GL_x0020_News" minOccurs="0"/>
                <xsd:element ref="ns3:IIA_x0020_GL_x0020_Resources_x0020_by_x0020_Topic" minOccurs="0"/>
                <xsd:element ref="ns3:IIA_GL_InstituteServi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9503e-022b-4879-b3b7-91b850aeed1a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format="Dropdown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itute Leader Materials"/>
          <xsd:enumeration value="Instructions"/>
          <xsd:enumeration value="Marketing Material"/>
          <xsd:enumeration value="Matrix"/>
          <xsd:enumeration value="Model"/>
          <xsd:enumeration value="MoU"/>
          <xsd:enumeration value="Matrix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Self-Study"/>
          <xsd:enumeration value="Seminar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NAIIALang" ma:internalName="IIALang" ma:readOnly="false">
      <xsd:simpleType>
        <xsd:restriction base="dms:Choice">
          <xsd:enumeration value="Arabic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zec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Hebrew"/>
          <xsd:enumeration value="Hungarian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5c13-cf66-409c-b066-97397572af0f" elementFormDefault="qualified">
    <xsd:import namespace="http://schemas.microsoft.com/office/2006/documentManagement/types"/>
    <xsd:import namespace="http://schemas.microsoft.com/office/infopath/2007/PartnerControls"/>
    <xsd:element name="IIA_x0020_GL_x0020_Administration_x0020_Type" ma:index="18" nillable="true" ma:displayName="IIA GL Administration Type" ma:format="Dropdown" ma:internalName="IIA_x0020_GL_x0020_Administration_x0020_Type">
      <xsd:simpleType>
        <xsd:restriction base="dms:Choice">
          <xsd:enumeration value="Agreements &amp; Policies"/>
          <xsd:enumeration value="Formation"/>
          <xsd:enumeration value="Institute Manual"/>
          <xsd:enumeration value="Institute Services"/>
          <xsd:enumeration value="Reporting Requirement"/>
          <xsd:enumeration value="Governance Tools"/>
          <xsd:enumeration value="Strategic Planning"/>
          <xsd:enumeration value="Volunteer Management"/>
        </xsd:restriction>
      </xsd:simpleType>
    </xsd:element>
    <xsd:element name="IIA_x0020_GL_x0020_Communication_x0020_Tools" ma:index="19" nillable="true" ma:displayName="IIA GL Communication Tools" ma:format="Dropdown" ma:internalName="IIA_x0020_GL_x0020_Communication_x0020_Tools">
      <xsd:simpleType>
        <xsd:restriction base="dms:Choice">
          <xsd:enumeration value="Branding"/>
          <xsd:enumeration value="Brochures"/>
          <xsd:enumeration value="Presentations"/>
          <xsd:enumeration value="[]"/>
        </xsd:restriction>
      </xsd:simpleType>
    </xsd:element>
    <xsd:element name="IIA_x0020_GL_x0020_Event_x0020_Type" ma:index="20" nillable="true" ma:displayName="IIA GL Event Type" ma:format="Dropdown" ma:internalName="IIA_x0020_GL_x0020_Event_x0020_Type">
      <xsd:simpleType>
        <xsd:restriction base="dms:Choice">
          <xsd:enumeration value="Events Calendar"/>
          <xsd:enumeration value="Post Your Event"/>
          <xsd:enumeration value="Global Council"/>
          <xsd:enumeration value="International Conference"/>
          <xsd:enumeration value="Annual Meetings"/>
          <xsd:enumeration value="Mid-year"/>
          <xsd:enumeration value="[]"/>
        </xsd:restriction>
      </xsd:simpleType>
    </xsd:element>
    <xsd:element name="IIA_x0020_GL_x0020_Membership" ma:index="21" nillable="true" ma:displayName="IIA GL Membership" ma:format="Dropdown" ma:internalName="IIA_x0020_GL_x0020_Membership">
      <xsd:simpleType>
        <xsd:restriction base="dms:Choice">
          <xsd:enumeration value="Membership Development"/>
          <xsd:enumeration value="Membership Adminstration"/>
          <xsd:enumeration value="Membership Recruiting"/>
          <xsd:enumeration value="[]"/>
        </xsd:restriction>
      </xsd:simpleType>
    </xsd:element>
    <xsd:element name="IIA_x0020_GL_x0020_News" ma:index="22" nillable="true" ma:displayName="IIA GL News" ma:format="Dropdown" ma:internalName="IIA_x0020_GL_x0020_News">
      <xsd:simpleType>
        <xsd:restriction base="dms:Choice">
          <xsd:enumeration value="Annual Reports"/>
          <xsd:enumeration value="Communications Archives"/>
          <xsd:enumeration value="Global IIA News"/>
          <xsd:enumeration value="LeadersLink"/>
          <xsd:enumeration value="[]"/>
        </xsd:restriction>
      </xsd:simpleType>
    </xsd:element>
    <xsd:element name="IIA_x0020_GL_x0020_Resources_x0020_by_x0020_Topic" ma:index="23" nillable="true" ma:displayName="IIA GL Resources by Topic" ma:format="Dropdown" ma:internalName="IIA_x0020_GL_x0020_Resources_x0020_by_x0020_Topic">
      <xsd:simpleType>
        <xsd:restriction base="dms:Choice">
          <xsd:enumeration value="Academic Relations"/>
          <xsd:enumeration value="Advocacy"/>
          <xsd:enumeration value="Associated IIA Organizations"/>
          <xsd:enumeration value="Guidance"/>
          <xsd:enumeration value="IIARF"/>
          <xsd:enumeration value="Media Relations &amp; Public Relations"/>
          <xsd:enumeration value="Certifications"/>
          <xsd:enumeration value="[]"/>
        </xsd:restriction>
      </xsd:simpleType>
    </xsd:element>
    <xsd:element name="IIA_GL_InstituteServices" ma:index="24" nillable="true" ma:displayName="IIA_GL_InstituteServices" ma:list="{c55755f1-0350-42c5-b6ad-c8f0b66cd4b7}" ma:internalName="IIA_GL_InstituteServices" ma:showField="Title" ma:web="fc575c13-cf66-409c-b066-97397572af0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C1C22-DBA5-4AF2-A1D9-305B33721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64B44-E8AB-41D6-BB2B-B9AF3011637C}">
  <ds:schemaRefs>
    <ds:schemaRef ds:uri="http://schemas.microsoft.com/office/2006/metadata/properties"/>
    <ds:schemaRef ds:uri="http://schemas.microsoft.com/office/infopath/2007/PartnerControls"/>
    <ds:schemaRef ds:uri="fc575c13-cf66-409c-b066-97397572af0f"/>
    <ds:schemaRef ds:uri="cb79503e-022b-4879-b3b7-91b850aeed1a"/>
  </ds:schemaRefs>
</ds:datastoreItem>
</file>

<file path=customXml/itemProps3.xml><?xml version="1.0" encoding="utf-8"?>
<ds:datastoreItem xmlns:ds="http://schemas.openxmlformats.org/officeDocument/2006/customXml" ds:itemID="{682719B8-D225-41B2-B21C-49AFB7F3D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9503e-022b-4879-b3b7-91b850aeed1a"/>
    <ds:schemaRef ds:uri="fc575c13-cf66-409c-b066-97397572a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Verksamhetsrapport 2021 för ISAB och IRF</vt:lpstr>
      <vt:lpstr>NEW! IIA General Letterhead</vt:lpstr>
    </vt:vector>
  </TitlesOfParts>
  <Company>The IIA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Verksamhetsrapport 2021 för ISAB och IRF</dc:title>
  <dc:subject/>
  <dc:creator>Stina nIlsson Kristiansson GS/VD</dc:creator>
  <cp:keywords/>
  <dc:description/>
  <cp:lastModifiedBy>Stina  Nilsson Kristiansson</cp:lastModifiedBy>
  <cp:revision>2</cp:revision>
  <cp:lastPrinted>2022-04-04T11:48:00Z</cp:lastPrinted>
  <dcterms:created xsi:type="dcterms:W3CDTF">2024-03-22T09:15:00Z</dcterms:created>
  <dcterms:modified xsi:type="dcterms:W3CDTF">2024-03-22T09:15:00Z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AuditTopicsHTField0">
    <vt:lpwstr/>
  </property>
  <property fmtid="{D5CDD505-2E9C-101B-9397-08002B2CF9AE}" pid="3" name="Order">
    <vt:r8>5700</vt:r8>
  </property>
  <property fmtid="{D5CDD505-2E9C-101B-9397-08002B2CF9AE}" pid="4" name="Internal Audit Topics">
    <vt:lpwstr/>
  </property>
  <property fmtid="{D5CDD505-2E9C-101B-9397-08002B2CF9AE}" pid="5" name="Language">
    <vt:lpwstr>English</vt:lpwstr>
  </property>
  <property fmtid="{D5CDD505-2E9C-101B-9397-08002B2CF9AE}" pid="6" name="Content Location">
    <vt:lpwstr>Global website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ntentTypeId">
    <vt:lpwstr>0x010100A3F1A33742BB40798E5513FD18CF9B2C00BFCFE41E495E400D89E87CAAB8A65A6200C4C05854F5B2D84D8E6DDBB4175563A2</vt:lpwstr>
  </property>
  <property fmtid="{D5CDD505-2E9C-101B-9397-08002B2CF9AE}" pid="10" name="Content Privacy">
    <vt:lpwstr>Restricted - Low Risk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ntent Source">
    <vt:lpwstr>[]</vt:lpwstr>
  </property>
  <property fmtid="{D5CDD505-2E9C-101B-9397-08002B2CF9AE}" pid="14" name="TemplateUrl">
    <vt:lpwstr/>
  </property>
  <property fmtid="{D5CDD505-2E9C-101B-9397-08002B2CF9AE}" pid="15" name="HeaderStyleDefinitions">
    <vt:lpwstr/>
  </property>
</Properties>
</file>